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A2F6E8" w14:textId="716C6310" w:rsidR="00EC0C7E" w:rsidRDefault="00AE1911">
      <w:r>
        <w:rPr>
          <w:u w:val="single"/>
        </w:rPr>
        <w:t>6</w:t>
      </w:r>
      <w:r w:rsidR="005547E0" w:rsidRPr="00AE1911">
        <w:rPr>
          <w:u w:val="single"/>
          <w:vertAlign w:val="superscript"/>
        </w:rPr>
        <w:t>th</w:t>
      </w:r>
      <w:r w:rsidR="005547E0" w:rsidRPr="005547E0">
        <w:rPr>
          <w:u w:val="single"/>
        </w:rPr>
        <w:t>-12</w:t>
      </w:r>
      <w:r w:rsidR="005547E0" w:rsidRPr="005547E0">
        <w:rPr>
          <w:u w:val="single"/>
          <w:vertAlign w:val="superscript"/>
        </w:rPr>
        <w:t>th</w:t>
      </w:r>
      <w:r w:rsidR="005547E0" w:rsidRPr="005547E0">
        <w:rPr>
          <w:u w:val="single"/>
        </w:rPr>
        <w:t xml:space="preserve"> Grade Supplies List (202</w:t>
      </w:r>
      <w:r w:rsidR="001F1ACF">
        <w:rPr>
          <w:u w:val="single"/>
        </w:rPr>
        <w:t>6</w:t>
      </w:r>
      <w:r w:rsidR="005547E0" w:rsidRPr="005547E0">
        <w:rPr>
          <w:u w:val="single"/>
        </w:rPr>
        <w:t>-202</w:t>
      </w:r>
      <w:r w:rsidR="001F1ACF">
        <w:rPr>
          <w:u w:val="single"/>
        </w:rPr>
        <w:t>7</w:t>
      </w:r>
      <w:r w:rsidR="005547E0" w:rsidRPr="005547E0">
        <w:rPr>
          <w:u w:val="single"/>
        </w:rPr>
        <w:t>)</w:t>
      </w:r>
    </w:p>
    <w:p w14:paraId="169C9373" w14:textId="08469D26" w:rsidR="005547E0" w:rsidRDefault="005547E0" w:rsidP="005547E0">
      <w:pPr>
        <w:pStyle w:val="ListParagraph"/>
        <w:numPr>
          <w:ilvl w:val="0"/>
          <w:numId w:val="1"/>
        </w:numPr>
      </w:pPr>
      <w:r>
        <w:t>1 notebook for each subject</w:t>
      </w:r>
    </w:p>
    <w:p w14:paraId="72A83499" w14:textId="663CCE97" w:rsidR="005547E0" w:rsidRDefault="00567F18" w:rsidP="005547E0">
      <w:pPr>
        <w:pStyle w:val="ListParagraph"/>
        <w:numPr>
          <w:ilvl w:val="0"/>
          <w:numId w:val="1"/>
        </w:numPr>
      </w:pPr>
      <w:r>
        <w:t>P</w:t>
      </w:r>
      <w:r w:rsidR="005547E0">
        <w:t>encils (mechanical with extra lead or #2)</w:t>
      </w:r>
      <w:r>
        <w:t xml:space="preserve"> for the year</w:t>
      </w:r>
    </w:p>
    <w:p w14:paraId="054D9824" w14:textId="7EFA092A" w:rsidR="005547E0" w:rsidRDefault="005547E0" w:rsidP="005547E0">
      <w:pPr>
        <w:pStyle w:val="ListParagraph"/>
        <w:numPr>
          <w:ilvl w:val="0"/>
          <w:numId w:val="1"/>
        </w:numPr>
      </w:pPr>
      <w:r>
        <w:t>2 large erasers (white or pink)</w:t>
      </w:r>
    </w:p>
    <w:p w14:paraId="05D6492A" w14:textId="793550E5" w:rsidR="005547E0" w:rsidRDefault="005547E0" w:rsidP="005547E0">
      <w:pPr>
        <w:pStyle w:val="ListParagraph"/>
        <w:numPr>
          <w:ilvl w:val="0"/>
          <w:numId w:val="1"/>
        </w:numPr>
      </w:pPr>
      <w:r>
        <w:t>Highlighters</w:t>
      </w:r>
      <w:r w:rsidR="00571090">
        <w:t xml:space="preserve"> </w:t>
      </w:r>
      <w:r w:rsidR="00F55BFC">
        <w:t>(at least 4 different colors)</w:t>
      </w:r>
    </w:p>
    <w:p w14:paraId="3F8B1EDF" w14:textId="52E99E5C" w:rsidR="005547E0" w:rsidRDefault="005547E0" w:rsidP="005547E0">
      <w:pPr>
        <w:pStyle w:val="ListParagraph"/>
        <w:numPr>
          <w:ilvl w:val="0"/>
          <w:numId w:val="1"/>
        </w:numPr>
      </w:pPr>
      <w:r>
        <w:t>Blue or black pens (no green or red)</w:t>
      </w:r>
    </w:p>
    <w:p w14:paraId="5A4465CF" w14:textId="17032171" w:rsidR="00C97987" w:rsidRDefault="00C97987" w:rsidP="005547E0">
      <w:pPr>
        <w:pStyle w:val="ListParagraph"/>
        <w:numPr>
          <w:ilvl w:val="0"/>
          <w:numId w:val="1"/>
        </w:numPr>
      </w:pPr>
      <w:r>
        <w:t>Set of colored pencils with at least 5 basic colors (red, green, blue, yellow, purple)</w:t>
      </w:r>
    </w:p>
    <w:p w14:paraId="759BCD6A" w14:textId="7AD55ECB" w:rsidR="005547E0" w:rsidRDefault="005547E0" w:rsidP="005547E0">
      <w:pPr>
        <w:pStyle w:val="ListParagraph"/>
        <w:numPr>
          <w:ilvl w:val="0"/>
          <w:numId w:val="1"/>
        </w:numPr>
      </w:pPr>
      <w:proofErr w:type="gramStart"/>
      <w:r>
        <w:t>1 inch</w:t>
      </w:r>
      <w:proofErr w:type="gramEnd"/>
      <w:r>
        <w:t xml:space="preserve"> binders for each of the following subjects: Social Studies, Bible, Science</w:t>
      </w:r>
      <w:r w:rsidR="00573EF3">
        <w:t xml:space="preserve">, Math </w:t>
      </w:r>
      <w:r>
        <w:t>and English</w:t>
      </w:r>
    </w:p>
    <w:p w14:paraId="311FD69F" w14:textId="09658DA2" w:rsidR="005547E0" w:rsidRDefault="005547E0" w:rsidP="005547E0">
      <w:pPr>
        <w:pStyle w:val="ListParagraph"/>
        <w:numPr>
          <w:ilvl w:val="1"/>
          <w:numId w:val="1"/>
        </w:numPr>
      </w:pPr>
      <w:r>
        <w:t>Could also have a larger binder with dividers for each of those subjects</w:t>
      </w:r>
    </w:p>
    <w:p w14:paraId="014DD122" w14:textId="7315D9C5" w:rsidR="005547E0" w:rsidRDefault="00AE1911" w:rsidP="005547E0">
      <w:pPr>
        <w:pStyle w:val="ListParagraph"/>
        <w:numPr>
          <w:ilvl w:val="0"/>
          <w:numId w:val="1"/>
        </w:numPr>
      </w:pPr>
      <w:r>
        <w:t xml:space="preserve">2 pocket </w:t>
      </w:r>
      <w:proofErr w:type="gramStart"/>
      <w:r>
        <w:t>f</w:t>
      </w:r>
      <w:r w:rsidR="005547E0">
        <w:t>older</w:t>
      </w:r>
      <w:proofErr w:type="gramEnd"/>
      <w:r w:rsidR="005547E0">
        <w:t xml:space="preserve"> for Math</w:t>
      </w:r>
      <w:r w:rsidR="0026589A">
        <w:t xml:space="preserve"> assignments</w:t>
      </w:r>
    </w:p>
    <w:p w14:paraId="3C9B2A17" w14:textId="7F1BE3E4" w:rsidR="00831A83" w:rsidRDefault="00AE1911" w:rsidP="005547E0">
      <w:pPr>
        <w:pStyle w:val="ListParagraph"/>
        <w:numPr>
          <w:ilvl w:val="0"/>
          <w:numId w:val="1"/>
        </w:numPr>
      </w:pPr>
      <w:r>
        <w:t xml:space="preserve">2 pocket </w:t>
      </w:r>
      <w:proofErr w:type="gramStart"/>
      <w:r>
        <w:t>f</w:t>
      </w:r>
      <w:r w:rsidR="00831A83">
        <w:t>older</w:t>
      </w:r>
      <w:proofErr w:type="gramEnd"/>
      <w:r w:rsidR="00831A83">
        <w:t xml:space="preserve"> for English assignments</w:t>
      </w:r>
    </w:p>
    <w:p w14:paraId="03F815B3" w14:textId="444ADFA1" w:rsidR="00C97987" w:rsidRDefault="00C97987" w:rsidP="005547E0">
      <w:pPr>
        <w:pStyle w:val="ListParagraph"/>
        <w:numPr>
          <w:ilvl w:val="0"/>
          <w:numId w:val="1"/>
        </w:numPr>
      </w:pPr>
      <w:r>
        <w:t>Other folders to keep track of assignment papers like rubrics and other papers you’ll need to turn back in</w:t>
      </w:r>
      <w:r w:rsidR="00AE1911">
        <w:t xml:space="preserve"> </w:t>
      </w:r>
    </w:p>
    <w:p w14:paraId="0B463F9A" w14:textId="1BEE3C28" w:rsidR="005547E0" w:rsidRDefault="005547E0" w:rsidP="005547E0">
      <w:pPr>
        <w:pStyle w:val="ListParagraph"/>
        <w:numPr>
          <w:ilvl w:val="0"/>
          <w:numId w:val="1"/>
        </w:numPr>
      </w:pPr>
      <w:r>
        <w:t>Protractor &amp; Compass (</w:t>
      </w:r>
      <w:r w:rsidR="00AE1911">
        <w:t xml:space="preserve">MIDDLE SCHOOL &amp; </w:t>
      </w:r>
      <w:r>
        <w:t>10</w:t>
      </w:r>
      <w:r w:rsidRPr="005547E0">
        <w:rPr>
          <w:vertAlign w:val="superscript"/>
        </w:rPr>
        <w:t>TH</w:t>
      </w:r>
      <w:r>
        <w:t xml:space="preserve"> GRADE ONLY)</w:t>
      </w:r>
    </w:p>
    <w:p w14:paraId="40011A57" w14:textId="2E9D4415" w:rsidR="005547E0" w:rsidRDefault="005547E0" w:rsidP="005547E0">
      <w:pPr>
        <w:pStyle w:val="ListParagraph"/>
        <w:numPr>
          <w:ilvl w:val="0"/>
          <w:numId w:val="1"/>
        </w:numPr>
      </w:pPr>
      <w:r>
        <w:t>Scientific calculator for 9</w:t>
      </w:r>
      <w:r w:rsidRPr="005547E0">
        <w:rPr>
          <w:vertAlign w:val="superscript"/>
        </w:rPr>
        <w:t>th</w:t>
      </w:r>
      <w:r>
        <w:t xml:space="preserve"> and 10</w:t>
      </w:r>
      <w:r w:rsidRPr="005547E0">
        <w:rPr>
          <w:vertAlign w:val="superscript"/>
        </w:rPr>
        <w:t>th</w:t>
      </w:r>
      <w:r>
        <w:t xml:space="preserve"> grade Math (preferred TI 30 XS or similar)</w:t>
      </w:r>
    </w:p>
    <w:p w14:paraId="0BC0D63D" w14:textId="504262AC" w:rsidR="005547E0" w:rsidRDefault="005547E0" w:rsidP="005547E0">
      <w:pPr>
        <w:pStyle w:val="ListParagraph"/>
        <w:numPr>
          <w:ilvl w:val="0"/>
          <w:numId w:val="1"/>
        </w:numPr>
      </w:pPr>
      <w:r>
        <w:t>1 pack of lined index cards</w:t>
      </w:r>
    </w:p>
    <w:p w14:paraId="5C2BA7DA" w14:textId="39FA4A8D" w:rsidR="005547E0" w:rsidRDefault="00C97987" w:rsidP="005547E0">
      <w:pPr>
        <w:pStyle w:val="ListParagraph"/>
        <w:numPr>
          <w:ilvl w:val="0"/>
          <w:numId w:val="1"/>
        </w:numPr>
      </w:pPr>
      <w:r>
        <w:t>1</w:t>
      </w:r>
      <w:r w:rsidR="005547E0">
        <w:t xml:space="preserve"> large box of tissues</w:t>
      </w:r>
    </w:p>
    <w:p w14:paraId="580628C4" w14:textId="21EADBB7" w:rsidR="005547E0" w:rsidRDefault="005547E0" w:rsidP="005547E0">
      <w:pPr>
        <w:pStyle w:val="ListParagraph"/>
        <w:numPr>
          <w:ilvl w:val="0"/>
          <w:numId w:val="1"/>
        </w:numPr>
      </w:pPr>
      <w:r>
        <w:t xml:space="preserve">Bible – preferably </w:t>
      </w:r>
      <w:r>
        <w:rPr>
          <w:u w:val="single"/>
        </w:rPr>
        <w:t xml:space="preserve">not </w:t>
      </w:r>
      <w:r>
        <w:t xml:space="preserve">KJV for </w:t>
      </w:r>
      <w:r w:rsidR="0026589A">
        <w:t>ease of reading</w:t>
      </w:r>
    </w:p>
    <w:p w14:paraId="1803202D" w14:textId="77777777" w:rsidR="00573EF3" w:rsidRDefault="00573EF3" w:rsidP="005547E0">
      <w:pPr>
        <w:pStyle w:val="ListParagraph"/>
        <w:numPr>
          <w:ilvl w:val="0"/>
          <w:numId w:val="1"/>
        </w:numPr>
      </w:pPr>
      <w:r>
        <w:t xml:space="preserve">Backpack </w:t>
      </w:r>
    </w:p>
    <w:p w14:paraId="29D1DB7F" w14:textId="55E17181" w:rsidR="00573EF3" w:rsidRDefault="0076275D" w:rsidP="00573EF3">
      <w:pPr>
        <w:pStyle w:val="ListParagraph"/>
        <w:numPr>
          <w:ilvl w:val="1"/>
          <w:numId w:val="1"/>
        </w:numPr>
      </w:pPr>
      <w:r>
        <w:t>There</w:t>
      </w:r>
      <w:r w:rsidR="00573EF3">
        <w:t xml:space="preserve"> will be an expectation that students will have homework to go home with them most evenings. </w:t>
      </w:r>
      <w:proofErr w:type="gramStart"/>
      <w:r w:rsidR="00573EF3">
        <w:t>In order to</w:t>
      </w:r>
      <w:proofErr w:type="gramEnd"/>
      <w:r w:rsidR="00573EF3">
        <w:t xml:space="preserve"> make sure books are taken care </w:t>
      </w:r>
      <w:proofErr w:type="gramStart"/>
      <w:r w:rsidR="00573EF3">
        <w:t>of</w:t>
      </w:r>
      <w:proofErr w:type="gramEnd"/>
      <w:r w:rsidR="00573EF3">
        <w:t xml:space="preserve"> and everything makes it to and from school, we are going to expect students to use their backpacks and bring them to school each day.</w:t>
      </w:r>
    </w:p>
    <w:p w14:paraId="58C10CB3" w14:textId="6D6E6391" w:rsidR="00AE1911" w:rsidRDefault="00AE1911" w:rsidP="00AE1911">
      <w:pPr>
        <w:pStyle w:val="ListParagraph"/>
        <w:numPr>
          <w:ilvl w:val="0"/>
          <w:numId w:val="1"/>
        </w:numPr>
      </w:pPr>
      <w:r>
        <w:t>MIDDLE SCHOOL ONLY</w:t>
      </w:r>
    </w:p>
    <w:p w14:paraId="65A0DCB1" w14:textId="0719EC7D" w:rsidR="00AE1911" w:rsidRDefault="00AE1911" w:rsidP="00AE1911">
      <w:pPr>
        <w:pStyle w:val="ListParagraph"/>
        <w:numPr>
          <w:ilvl w:val="1"/>
          <w:numId w:val="1"/>
        </w:numPr>
      </w:pPr>
      <w:r>
        <w:t>Pencil bag</w:t>
      </w:r>
    </w:p>
    <w:p w14:paraId="68D20BAA" w14:textId="7CE9CD5E" w:rsidR="00AE1911" w:rsidRDefault="00AE1911" w:rsidP="00AE1911">
      <w:pPr>
        <w:pStyle w:val="ListParagraph"/>
        <w:numPr>
          <w:ilvl w:val="1"/>
          <w:numId w:val="1"/>
        </w:numPr>
      </w:pPr>
      <w:r>
        <w:t xml:space="preserve">2 pocket </w:t>
      </w:r>
      <w:proofErr w:type="gramStart"/>
      <w:r>
        <w:t>folder</w:t>
      </w:r>
      <w:proofErr w:type="gramEnd"/>
      <w:r>
        <w:t xml:space="preserve"> for </w:t>
      </w:r>
      <w:proofErr w:type="gramStart"/>
      <w:r>
        <w:t>Science</w:t>
      </w:r>
      <w:proofErr w:type="gramEnd"/>
    </w:p>
    <w:p w14:paraId="3BD98823" w14:textId="4BC544B8" w:rsidR="00AE1911" w:rsidRDefault="00AE1911" w:rsidP="00AE1911">
      <w:pPr>
        <w:pStyle w:val="ListParagraph"/>
        <w:numPr>
          <w:ilvl w:val="1"/>
          <w:numId w:val="1"/>
        </w:numPr>
      </w:pPr>
      <w:r>
        <w:t>Ruler</w:t>
      </w:r>
    </w:p>
    <w:p w14:paraId="3214CC1A" w14:textId="0A1EC486" w:rsidR="00AE1911" w:rsidRDefault="00AE1911" w:rsidP="00AE1911">
      <w:pPr>
        <w:pStyle w:val="ListParagraph"/>
        <w:numPr>
          <w:ilvl w:val="1"/>
          <w:numId w:val="1"/>
        </w:numPr>
      </w:pPr>
      <w:r>
        <w:t>Basic calculator</w:t>
      </w:r>
    </w:p>
    <w:p w14:paraId="3753CA0B" w14:textId="0C09EB35" w:rsidR="00AE1911" w:rsidRDefault="00AE1911" w:rsidP="00AE1911">
      <w:pPr>
        <w:pStyle w:val="ListParagraph"/>
        <w:numPr>
          <w:ilvl w:val="1"/>
          <w:numId w:val="1"/>
        </w:numPr>
      </w:pPr>
      <w:r>
        <w:t>2 packs of lined, 3-hole punched notebook paper</w:t>
      </w:r>
    </w:p>
    <w:p w14:paraId="6F85B33B" w14:textId="40C21FF6" w:rsidR="00567F18" w:rsidRPr="005547E0" w:rsidRDefault="00AE1911" w:rsidP="00567F18">
      <w:pPr>
        <w:pStyle w:val="ListParagraph"/>
        <w:numPr>
          <w:ilvl w:val="1"/>
          <w:numId w:val="1"/>
        </w:numPr>
      </w:pPr>
      <w:r>
        <w:t>Stick glue</w:t>
      </w:r>
    </w:p>
    <w:sectPr w:rsidR="00567F18" w:rsidRPr="005547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AB023CC"/>
    <w:multiLevelType w:val="hybridMultilevel"/>
    <w:tmpl w:val="F1084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541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7E0"/>
    <w:rsid w:val="001F1ACF"/>
    <w:rsid w:val="0026589A"/>
    <w:rsid w:val="002A71A1"/>
    <w:rsid w:val="005547E0"/>
    <w:rsid w:val="00567F18"/>
    <w:rsid w:val="00571090"/>
    <w:rsid w:val="00573EF3"/>
    <w:rsid w:val="0061691C"/>
    <w:rsid w:val="0076275D"/>
    <w:rsid w:val="007D019B"/>
    <w:rsid w:val="00831A83"/>
    <w:rsid w:val="0086317E"/>
    <w:rsid w:val="00A21051"/>
    <w:rsid w:val="00AE1911"/>
    <w:rsid w:val="00AE3CED"/>
    <w:rsid w:val="00B43A9C"/>
    <w:rsid w:val="00C97987"/>
    <w:rsid w:val="00EC0C7E"/>
    <w:rsid w:val="00ED1DE5"/>
    <w:rsid w:val="00F1133C"/>
    <w:rsid w:val="00F55BFC"/>
    <w:rsid w:val="00FD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32A0E"/>
  <w15:chartTrackingRefBased/>
  <w15:docId w15:val="{7234DE92-BF56-5C4C-87C8-77DF4C864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7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7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7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7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7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7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7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7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7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7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7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7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7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7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7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7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7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7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7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7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7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7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7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7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7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7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7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7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7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Slabaugh</dc:creator>
  <cp:keywords/>
  <dc:description/>
  <cp:lastModifiedBy>Erica Slabaugh</cp:lastModifiedBy>
  <cp:revision>10</cp:revision>
  <dcterms:created xsi:type="dcterms:W3CDTF">2026-05-12T20:04:00Z</dcterms:created>
  <dcterms:modified xsi:type="dcterms:W3CDTF">2026-07-27T19:45:00Z</dcterms:modified>
</cp:coreProperties>
</file>